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EF" w:rsidRPr="001B7F90" w:rsidRDefault="00B86E7A" w:rsidP="001B7F90">
      <w:pPr>
        <w:ind w:firstLineChars="200" w:firstLine="643"/>
        <w:jc w:val="center"/>
        <w:rPr>
          <w:rFonts w:ascii="黑体" w:eastAsia="黑体" w:hAnsi="黑体"/>
          <w:b/>
          <w:sz w:val="32"/>
          <w:szCs w:val="32"/>
        </w:rPr>
      </w:pPr>
      <w:r w:rsidRPr="001B7F90">
        <w:rPr>
          <w:rFonts w:ascii="黑体" w:eastAsia="黑体" w:hAnsi="黑体" w:hint="eastAsia"/>
          <w:b/>
          <w:sz w:val="32"/>
          <w:szCs w:val="32"/>
        </w:rPr>
        <w:t>储运与建筑工程学院</w:t>
      </w:r>
      <w:r>
        <w:rPr>
          <w:rFonts w:ascii="黑体" w:eastAsia="黑体" w:hAnsi="黑体" w:hint="eastAsia"/>
          <w:b/>
          <w:sz w:val="32"/>
          <w:szCs w:val="32"/>
        </w:rPr>
        <w:t>研究生</w:t>
      </w:r>
      <w:r w:rsidRPr="001B7F90">
        <w:rPr>
          <w:rFonts w:ascii="黑体" w:eastAsia="黑体" w:hAnsi="黑体" w:hint="eastAsia"/>
          <w:b/>
          <w:sz w:val="32"/>
          <w:szCs w:val="32"/>
        </w:rPr>
        <w:t>实验室管理条例</w:t>
      </w:r>
    </w:p>
    <w:p w:rsidR="00F71CEF" w:rsidRPr="001B7F90" w:rsidRDefault="00B86E7A" w:rsidP="001B7F90">
      <w:pPr>
        <w:ind w:firstLineChars="200" w:firstLine="560"/>
        <w:rPr>
          <w:rFonts w:ascii="仿宋" w:eastAsia="仿宋" w:hAnsi="仿宋"/>
          <w:sz w:val="28"/>
          <w:szCs w:val="28"/>
        </w:rPr>
      </w:pPr>
      <w:r w:rsidRPr="001B7F90">
        <w:rPr>
          <w:rFonts w:ascii="仿宋" w:eastAsia="仿宋" w:hAnsi="仿宋" w:hint="eastAsia"/>
          <w:sz w:val="28"/>
          <w:szCs w:val="28"/>
        </w:rPr>
        <w:t>实</w:t>
      </w:r>
      <w:r>
        <w:rPr>
          <w:rFonts w:ascii="仿宋" w:eastAsia="仿宋" w:hAnsi="仿宋" w:hint="eastAsia"/>
          <w:sz w:val="28"/>
          <w:szCs w:val="28"/>
        </w:rPr>
        <w:t>验室是研究生科研、学习的重要场所。为确保师生的人身与财产安全，全体</w:t>
      </w:r>
      <w:r w:rsidRPr="001B7F90">
        <w:rPr>
          <w:rFonts w:ascii="仿宋" w:eastAsia="仿宋" w:hAnsi="仿宋" w:hint="eastAsia"/>
          <w:sz w:val="28"/>
          <w:szCs w:val="28"/>
        </w:rPr>
        <w:t>研究生应严格遵守实验室</w:t>
      </w:r>
      <w:r>
        <w:rPr>
          <w:rFonts w:ascii="仿宋" w:eastAsia="仿宋" w:hAnsi="仿宋" w:hint="eastAsia"/>
          <w:sz w:val="28"/>
          <w:szCs w:val="28"/>
        </w:rPr>
        <w:t>管理的有关规定，明确自己的责任和义务，现结合</w:t>
      </w:r>
      <w:r w:rsidRPr="001B7F90">
        <w:rPr>
          <w:rFonts w:ascii="仿宋" w:eastAsia="仿宋" w:hAnsi="仿宋" w:hint="eastAsia"/>
          <w:sz w:val="28"/>
          <w:szCs w:val="28"/>
        </w:rPr>
        <w:t>储运与建筑工程学院实际情况制定本条例。</w:t>
      </w:r>
    </w:p>
    <w:p w:rsidR="00F71CEF" w:rsidRPr="001B7F90" w:rsidRDefault="00B86E7A" w:rsidP="001B7F90">
      <w:pPr>
        <w:ind w:firstLineChars="200" w:firstLine="560"/>
        <w:rPr>
          <w:rFonts w:ascii="仿宋" w:eastAsia="仿宋" w:hAnsi="仿宋"/>
          <w:sz w:val="28"/>
          <w:szCs w:val="28"/>
        </w:rPr>
      </w:pPr>
      <w:r w:rsidRPr="001B7F90">
        <w:rPr>
          <w:rFonts w:ascii="仿宋" w:eastAsia="仿宋" w:hAnsi="仿宋" w:hint="eastAsia"/>
          <w:sz w:val="28"/>
          <w:szCs w:val="28"/>
        </w:rPr>
        <w:t>一、研究生进入实验室前，由导师（或导师委托的教师）负责进行安全教育，树立</w:t>
      </w:r>
      <w:proofErr w:type="gramStart"/>
      <w:r w:rsidRPr="001B7F90">
        <w:rPr>
          <w:rFonts w:ascii="仿宋" w:eastAsia="仿宋" w:hAnsi="仿宋" w:hint="eastAsia"/>
          <w:sz w:val="28"/>
          <w:szCs w:val="28"/>
        </w:rPr>
        <w:t>安全第一</w:t>
      </w:r>
      <w:proofErr w:type="gramEnd"/>
      <w:r w:rsidRPr="001B7F90">
        <w:rPr>
          <w:rFonts w:ascii="仿宋" w:eastAsia="仿宋" w:hAnsi="仿宋" w:hint="eastAsia"/>
          <w:sz w:val="28"/>
          <w:szCs w:val="28"/>
        </w:rPr>
        <w:t>的观念。</w:t>
      </w:r>
      <w:r w:rsidR="006A5D53">
        <w:rPr>
          <w:rFonts w:ascii="仿宋" w:eastAsia="仿宋" w:hAnsi="仿宋" w:hint="eastAsia"/>
          <w:sz w:val="28"/>
          <w:szCs w:val="28"/>
        </w:rPr>
        <w:t>不经导师同意，不得进入实验室操作实验。</w:t>
      </w:r>
    </w:p>
    <w:p w:rsidR="00F71CEF" w:rsidRPr="001B7F90" w:rsidRDefault="00B86E7A" w:rsidP="001B7F90">
      <w:pPr>
        <w:ind w:firstLineChars="200" w:firstLine="560"/>
        <w:rPr>
          <w:rFonts w:ascii="仿宋" w:eastAsia="仿宋" w:hAnsi="仿宋"/>
          <w:sz w:val="28"/>
          <w:szCs w:val="28"/>
        </w:rPr>
      </w:pPr>
      <w:r w:rsidRPr="001B7F90">
        <w:rPr>
          <w:rFonts w:ascii="仿宋" w:eastAsia="仿宋" w:hAnsi="仿宋" w:hint="eastAsia"/>
          <w:sz w:val="28"/>
          <w:szCs w:val="28"/>
        </w:rPr>
        <w:t>二、研究生首次进入实验室，须由导师或实验室安全负责人（下称负责人）</w:t>
      </w:r>
      <w:r w:rsidR="00161F6D">
        <w:rPr>
          <w:rFonts w:ascii="仿宋" w:eastAsia="仿宋" w:hAnsi="仿宋" w:hint="eastAsia"/>
          <w:sz w:val="28"/>
          <w:szCs w:val="28"/>
        </w:rPr>
        <w:t>负责安全教育。</w:t>
      </w:r>
      <w:r w:rsidRPr="001B7F90">
        <w:rPr>
          <w:rFonts w:ascii="仿宋" w:eastAsia="仿宋" w:hAnsi="仿宋" w:hint="eastAsia"/>
          <w:sz w:val="28"/>
          <w:szCs w:val="28"/>
        </w:rPr>
        <w:t>负责人要重点介绍本实验室的有毒、有害、易燃、易爆、放射性等危险试剂和具有潜在危险的实验、设施、设备</w:t>
      </w:r>
      <w:r w:rsidR="00161F6D">
        <w:rPr>
          <w:rFonts w:ascii="仿宋" w:eastAsia="仿宋" w:hAnsi="仿宋" w:hint="eastAsia"/>
          <w:sz w:val="28"/>
          <w:szCs w:val="28"/>
        </w:rPr>
        <w:t>，让学生</w:t>
      </w:r>
      <w:r w:rsidR="00161F6D" w:rsidRPr="001B7F90">
        <w:rPr>
          <w:rFonts w:ascii="仿宋" w:eastAsia="仿宋" w:hAnsi="仿宋" w:hint="eastAsia"/>
          <w:sz w:val="28"/>
          <w:szCs w:val="28"/>
        </w:rPr>
        <w:t>熟悉实验环境、实验设备、试剂等</w:t>
      </w:r>
      <w:r w:rsidRPr="001B7F90">
        <w:rPr>
          <w:rFonts w:ascii="仿宋" w:eastAsia="仿宋" w:hAnsi="仿宋" w:hint="eastAsia"/>
          <w:sz w:val="28"/>
          <w:szCs w:val="28"/>
        </w:rPr>
        <w:t>。负责人必须要求研究生全文阅读学习本实验室的注意事项、实验室守则和安全管理规定。研究生因违反安全管理规定而造成事故，须承担全部责任。</w:t>
      </w:r>
    </w:p>
    <w:p w:rsidR="00F71CEF" w:rsidRPr="001B7F90" w:rsidRDefault="00B86E7A" w:rsidP="001B7F90">
      <w:pPr>
        <w:ind w:firstLineChars="200" w:firstLine="560"/>
        <w:rPr>
          <w:rFonts w:ascii="仿宋" w:eastAsia="仿宋" w:hAnsi="仿宋"/>
          <w:sz w:val="28"/>
          <w:szCs w:val="28"/>
        </w:rPr>
      </w:pPr>
      <w:r w:rsidRPr="001B7F90">
        <w:rPr>
          <w:rFonts w:ascii="仿宋" w:eastAsia="仿宋" w:hAnsi="仿宋" w:hint="eastAsia"/>
          <w:sz w:val="28"/>
          <w:szCs w:val="28"/>
        </w:rPr>
        <w:t>三、研究生要加强安全意识，在实验室工作和学习时必须遵守安全常识。尽早发现并及时解决安全隐患，防患于未然。如发现不符合安全要求之处，须及时通知实验室管理人员。</w:t>
      </w:r>
    </w:p>
    <w:p w:rsidR="00F71CEF" w:rsidRPr="001B7F90" w:rsidRDefault="00B86E7A" w:rsidP="001B7F90">
      <w:pPr>
        <w:ind w:firstLineChars="200" w:firstLine="560"/>
        <w:rPr>
          <w:rFonts w:ascii="仿宋" w:eastAsia="仿宋" w:hAnsi="仿宋"/>
          <w:sz w:val="28"/>
          <w:szCs w:val="28"/>
        </w:rPr>
      </w:pPr>
      <w:r w:rsidRPr="001B7F90">
        <w:rPr>
          <w:rFonts w:ascii="仿宋" w:eastAsia="仿宋" w:hAnsi="仿宋" w:hint="eastAsia"/>
          <w:sz w:val="28"/>
          <w:szCs w:val="28"/>
        </w:rPr>
        <w:t>四、</w:t>
      </w:r>
      <w:r w:rsidR="00E05C20">
        <w:rPr>
          <w:rFonts w:ascii="仿宋" w:eastAsia="仿宋" w:hAnsi="仿宋" w:hint="eastAsia"/>
          <w:sz w:val="28"/>
          <w:szCs w:val="28"/>
        </w:rPr>
        <w:t>研究生在</w:t>
      </w:r>
      <w:r w:rsidR="00E05C20" w:rsidRPr="001B7F90">
        <w:rPr>
          <w:rFonts w:ascii="仿宋" w:eastAsia="仿宋" w:hAnsi="仿宋" w:hint="eastAsia"/>
          <w:sz w:val="28"/>
          <w:szCs w:val="28"/>
        </w:rPr>
        <w:t>使用各种仪器和试剂前仔细阅读有关说明书，</w:t>
      </w:r>
      <w:r w:rsidR="00E05C20">
        <w:rPr>
          <w:rFonts w:ascii="仿宋" w:eastAsia="仿宋" w:hAnsi="仿宋" w:hint="eastAsia"/>
          <w:sz w:val="28"/>
          <w:szCs w:val="28"/>
        </w:rPr>
        <w:t>熟知</w:t>
      </w:r>
      <w:r w:rsidR="00E05C20" w:rsidRPr="001B7F90">
        <w:rPr>
          <w:rFonts w:ascii="仿宋" w:eastAsia="仿宋" w:hAnsi="仿宋" w:hint="eastAsia"/>
          <w:sz w:val="28"/>
          <w:szCs w:val="28"/>
        </w:rPr>
        <w:t>其潜在的危险。</w:t>
      </w:r>
      <w:r w:rsidRPr="001B7F90">
        <w:rPr>
          <w:rFonts w:ascii="仿宋" w:eastAsia="仿宋" w:hAnsi="仿宋" w:hint="eastAsia"/>
          <w:sz w:val="28"/>
          <w:szCs w:val="28"/>
        </w:rPr>
        <w:t>研究生要学会使用灭火器和报警电话（火警119），必须熟悉实验室内突发和紧急情况的处理、</w:t>
      </w:r>
      <w:r w:rsidR="006A5D53">
        <w:rPr>
          <w:rFonts w:ascii="仿宋" w:eastAsia="仿宋" w:hAnsi="仿宋" w:hint="eastAsia"/>
          <w:sz w:val="28"/>
          <w:szCs w:val="28"/>
        </w:rPr>
        <w:t>逃生通道路线、</w:t>
      </w:r>
      <w:r w:rsidRPr="001B7F90">
        <w:rPr>
          <w:rFonts w:ascii="仿宋" w:eastAsia="仿宋" w:hAnsi="仿宋" w:hint="eastAsia"/>
          <w:sz w:val="28"/>
          <w:szCs w:val="28"/>
        </w:rPr>
        <w:t>自救和逃生措施。</w:t>
      </w:r>
    </w:p>
    <w:p w:rsidR="00F71CEF" w:rsidRPr="001B7F90" w:rsidRDefault="00E05C20" w:rsidP="005871F2">
      <w:pPr>
        <w:ind w:firstLineChars="200" w:firstLine="560"/>
        <w:rPr>
          <w:rFonts w:ascii="仿宋" w:eastAsia="仿宋" w:hAnsi="仿宋"/>
          <w:sz w:val="28"/>
          <w:szCs w:val="28"/>
        </w:rPr>
      </w:pPr>
      <w:r>
        <w:rPr>
          <w:rFonts w:ascii="仿宋" w:eastAsia="仿宋" w:hAnsi="仿宋" w:hint="eastAsia"/>
          <w:sz w:val="28"/>
          <w:szCs w:val="28"/>
        </w:rPr>
        <w:t>五</w:t>
      </w:r>
      <w:r w:rsidR="00B86E7A" w:rsidRPr="001B7F90">
        <w:rPr>
          <w:rFonts w:ascii="仿宋" w:eastAsia="仿宋" w:hAnsi="仿宋" w:hint="eastAsia"/>
          <w:sz w:val="28"/>
          <w:szCs w:val="28"/>
        </w:rPr>
        <w:t>、</w:t>
      </w:r>
      <w:r w:rsidR="005871F2" w:rsidRPr="001B7F90">
        <w:rPr>
          <w:rFonts w:ascii="仿宋" w:eastAsia="仿宋" w:hAnsi="仿宋" w:hint="eastAsia"/>
          <w:sz w:val="28"/>
          <w:szCs w:val="28"/>
        </w:rPr>
        <w:t>实验室的有毒、有害、易燃、易爆、放射性等危险试剂和具有潜在危险的实验、设施、设备</w:t>
      </w:r>
      <w:r w:rsidR="005871F2">
        <w:rPr>
          <w:rFonts w:ascii="仿宋" w:eastAsia="仿宋" w:hAnsi="仿宋" w:hint="eastAsia"/>
          <w:sz w:val="28"/>
          <w:szCs w:val="28"/>
        </w:rPr>
        <w:t>要有明确的安全标识。</w:t>
      </w:r>
      <w:r w:rsidR="00B86E7A" w:rsidRPr="001B7F90">
        <w:rPr>
          <w:rFonts w:ascii="仿宋" w:eastAsia="仿宋" w:hAnsi="仿宋" w:hint="eastAsia"/>
          <w:sz w:val="28"/>
          <w:szCs w:val="28"/>
        </w:rPr>
        <w:t>实验</w:t>
      </w:r>
      <w:r w:rsidR="005871F2">
        <w:rPr>
          <w:rFonts w:ascii="仿宋" w:eastAsia="仿宋" w:hAnsi="仿宋" w:hint="eastAsia"/>
          <w:sz w:val="28"/>
          <w:szCs w:val="28"/>
        </w:rPr>
        <w:t>室存放的易燃、易爆、剧毒等化学药品要妥善保管，防止高温和曝晒。</w:t>
      </w:r>
      <w:r w:rsidR="005871F2" w:rsidRPr="001B7F90">
        <w:rPr>
          <w:rFonts w:ascii="仿宋" w:eastAsia="仿宋" w:hAnsi="仿宋" w:hint="eastAsia"/>
          <w:sz w:val="28"/>
          <w:szCs w:val="28"/>
        </w:rPr>
        <w:t>有毒有害实验必须在通风橱内操作，进行危险化学实验要注意防护。</w:t>
      </w:r>
      <w:r w:rsidR="00B86E7A" w:rsidRPr="001B7F90">
        <w:rPr>
          <w:rFonts w:ascii="仿宋" w:eastAsia="仿宋" w:hAnsi="仿宋" w:hint="eastAsia"/>
          <w:sz w:val="28"/>
          <w:szCs w:val="28"/>
        </w:rPr>
        <w:t>燃试剂应安全放置，不得存放在敞口容器内。仪器设备、电源插座及电源线周围严禁存放有机溶剂及其它易燃物品。</w:t>
      </w:r>
    </w:p>
    <w:p w:rsidR="00F71CEF" w:rsidRPr="001B7F90" w:rsidRDefault="00E05C20" w:rsidP="001B7F90">
      <w:pPr>
        <w:ind w:firstLineChars="200" w:firstLine="560"/>
        <w:rPr>
          <w:rFonts w:ascii="仿宋" w:eastAsia="仿宋" w:hAnsi="仿宋"/>
          <w:sz w:val="28"/>
          <w:szCs w:val="28"/>
        </w:rPr>
      </w:pPr>
      <w:r>
        <w:rPr>
          <w:rFonts w:ascii="仿宋" w:eastAsia="仿宋" w:hAnsi="仿宋" w:hint="eastAsia"/>
          <w:sz w:val="28"/>
          <w:szCs w:val="28"/>
        </w:rPr>
        <w:t>六</w:t>
      </w:r>
      <w:r w:rsidR="00B86E7A" w:rsidRPr="001B7F90">
        <w:rPr>
          <w:rFonts w:ascii="仿宋" w:eastAsia="仿宋" w:hAnsi="仿宋" w:hint="eastAsia"/>
          <w:sz w:val="28"/>
          <w:szCs w:val="28"/>
        </w:rPr>
        <w:t>、实验室烘箱不能高温过夜，冰箱内不得存放易爆物品（如必需则应尽量</w:t>
      </w:r>
      <w:r w:rsidR="00B86E7A" w:rsidRPr="001B7F90">
        <w:rPr>
          <w:rFonts w:ascii="仿宋" w:eastAsia="仿宋" w:hAnsi="仿宋" w:hint="eastAsia"/>
          <w:sz w:val="28"/>
          <w:szCs w:val="28"/>
        </w:rPr>
        <w:lastRenderedPageBreak/>
        <w:t>少放）。存放有机溶剂的冰箱，要经常开门，防止易燃气体凝聚而引起爆炸。</w:t>
      </w:r>
    </w:p>
    <w:p w:rsidR="00F71CEF" w:rsidRPr="001B7F90" w:rsidRDefault="00E05C20" w:rsidP="001B7F90">
      <w:pPr>
        <w:ind w:firstLineChars="200" w:firstLine="560"/>
        <w:rPr>
          <w:rFonts w:ascii="仿宋" w:eastAsia="仿宋" w:hAnsi="仿宋"/>
          <w:sz w:val="28"/>
          <w:szCs w:val="28"/>
        </w:rPr>
      </w:pPr>
      <w:r>
        <w:rPr>
          <w:rFonts w:ascii="仿宋" w:eastAsia="仿宋" w:hAnsi="仿宋" w:hint="eastAsia"/>
          <w:sz w:val="28"/>
          <w:szCs w:val="28"/>
        </w:rPr>
        <w:t>七</w:t>
      </w:r>
      <w:r w:rsidR="00B86E7A" w:rsidRPr="001B7F90">
        <w:rPr>
          <w:rFonts w:ascii="仿宋" w:eastAsia="仿宋" w:hAnsi="仿宋" w:hint="eastAsia"/>
          <w:sz w:val="28"/>
          <w:szCs w:val="28"/>
        </w:rPr>
        <w:t>、严禁将易引发堵塞的杂物、强酸、强碱及有毒的有机溶剂倒入水槽。实验产生的各种废液、过期的试剂要集中收集、存放，由实验室管理人员统一处理。</w:t>
      </w:r>
    </w:p>
    <w:p w:rsidR="00F71CEF" w:rsidRPr="001B7F90" w:rsidRDefault="00E05C20" w:rsidP="001B7F90">
      <w:pPr>
        <w:ind w:firstLineChars="200" w:firstLine="560"/>
        <w:rPr>
          <w:rFonts w:ascii="仿宋" w:eastAsia="仿宋" w:hAnsi="仿宋"/>
          <w:sz w:val="28"/>
          <w:szCs w:val="28"/>
        </w:rPr>
      </w:pPr>
      <w:r>
        <w:rPr>
          <w:rFonts w:ascii="仿宋" w:eastAsia="仿宋" w:hAnsi="仿宋" w:hint="eastAsia"/>
          <w:sz w:val="28"/>
          <w:szCs w:val="28"/>
        </w:rPr>
        <w:t>八</w:t>
      </w:r>
      <w:r w:rsidR="00B86E7A" w:rsidRPr="001B7F90">
        <w:rPr>
          <w:rFonts w:ascii="仿宋" w:eastAsia="仿宋" w:hAnsi="仿宋" w:hint="eastAsia"/>
          <w:sz w:val="28"/>
          <w:szCs w:val="28"/>
        </w:rPr>
        <w:t>、使用高压容器必须规范操作，高压气体钢瓶必须即用即开。使用氢气</w:t>
      </w:r>
      <w:r w:rsidR="006A5D53">
        <w:rPr>
          <w:rFonts w:ascii="仿宋" w:eastAsia="仿宋" w:hAnsi="仿宋" w:hint="eastAsia"/>
          <w:sz w:val="28"/>
          <w:szCs w:val="28"/>
        </w:rPr>
        <w:t>等易燃易爆气体</w:t>
      </w:r>
      <w:r w:rsidR="00B86E7A" w:rsidRPr="001B7F90">
        <w:rPr>
          <w:rFonts w:ascii="仿宋" w:eastAsia="仿宋" w:hAnsi="仿宋" w:hint="eastAsia"/>
          <w:sz w:val="28"/>
          <w:szCs w:val="28"/>
        </w:rPr>
        <w:t>时，必须远离火源和易燃物。</w:t>
      </w:r>
    </w:p>
    <w:p w:rsidR="00F71CEF" w:rsidRPr="001B7F90" w:rsidRDefault="00E05C20" w:rsidP="001B7F90">
      <w:pPr>
        <w:ind w:firstLineChars="200" w:firstLine="560"/>
        <w:rPr>
          <w:rFonts w:ascii="仿宋" w:eastAsia="仿宋" w:hAnsi="仿宋"/>
          <w:sz w:val="28"/>
          <w:szCs w:val="28"/>
        </w:rPr>
      </w:pPr>
      <w:r>
        <w:rPr>
          <w:rFonts w:ascii="仿宋" w:eastAsia="仿宋" w:hAnsi="仿宋" w:hint="eastAsia"/>
          <w:sz w:val="28"/>
          <w:szCs w:val="28"/>
        </w:rPr>
        <w:t>九</w:t>
      </w:r>
      <w:r w:rsidR="00B86E7A" w:rsidRPr="001B7F90">
        <w:rPr>
          <w:rFonts w:ascii="仿宋" w:eastAsia="仿宋" w:hAnsi="仿宋" w:hint="eastAsia"/>
          <w:sz w:val="28"/>
          <w:szCs w:val="28"/>
        </w:rPr>
        <w:t>、进行放射性实验必须严格遵守国家的法律法规、行业规范和实验室的有关规定，实验前必须做好充分的安全防范，严禁违规操作。</w:t>
      </w:r>
    </w:p>
    <w:p w:rsidR="00F71CEF" w:rsidRPr="001B7F90" w:rsidRDefault="00B86E7A" w:rsidP="001B7F90">
      <w:pPr>
        <w:ind w:firstLineChars="200" w:firstLine="560"/>
        <w:rPr>
          <w:rFonts w:ascii="仿宋" w:eastAsia="仿宋" w:hAnsi="仿宋"/>
          <w:sz w:val="28"/>
          <w:szCs w:val="28"/>
        </w:rPr>
      </w:pPr>
      <w:r w:rsidRPr="001B7F90">
        <w:rPr>
          <w:rFonts w:ascii="仿宋" w:eastAsia="仿宋" w:hAnsi="仿宋" w:hint="eastAsia"/>
          <w:sz w:val="28"/>
          <w:szCs w:val="28"/>
        </w:rPr>
        <w:t>十</w:t>
      </w:r>
      <w:r w:rsidR="00E05C20">
        <w:rPr>
          <w:rFonts w:ascii="仿宋" w:eastAsia="仿宋" w:hAnsi="仿宋" w:hint="eastAsia"/>
          <w:sz w:val="28"/>
          <w:szCs w:val="28"/>
        </w:rPr>
        <w:t>、使用明火必须有人看守；严禁在实验室做无关的活动，如</w:t>
      </w:r>
      <w:r w:rsidRPr="001B7F90">
        <w:rPr>
          <w:rFonts w:ascii="仿宋" w:eastAsia="仿宋" w:hAnsi="仿宋" w:hint="eastAsia"/>
          <w:sz w:val="28"/>
          <w:szCs w:val="28"/>
        </w:rPr>
        <w:t xml:space="preserve">做饭；实验室内严禁吸烟。 </w:t>
      </w:r>
    </w:p>
    <w:p w:rsidR="00F71CEF" w:rsidRPr="001B7F90" w:rsidRDefault="00B86E7A" w:rsidP="00E05C20">
      <w:pPr>
        <w:ind w:firstLineChars="200" w:firstLine="560"/>
        <w:rPr>
          <w:rFonts w:ascii="仿宋" w:eastAsia="仿宋" w:hAnsi="仿宋"/>
          <w:sz w:val="28"/>
          <w:szCs w:val="28"/>
        </w:rPr>
      </w:pPr>
      <w:r w:rsidRPr="001B7F90">
        <w:rPr>
          <w:rFonts w:ascii="仿宋" w:eastAsia="仿宋" w:hAnsi="仿宋" w:hint="eastAsia"/>
          <w:sz w:val="28"/>
          <w:szCs w:val="28"/>
        </w:rPr>
        <w:t>十</w:t>
      </w:r>
      <w:r w:rsidR="00E05C20">
        <w:rPr>
          <w:rFonts w:ascii="仿宋" w:eastAsia="仿宋" w:hAnsi="仿宋" w:hint="eastAsia"/>
          <w:sz w:val="28"/>
          <w:szCs w:val="28"/>
        </w:rPr>
        <w:t>一</w:t>
      </w:r>
      <w:r w:rsidRPr="001B7F90">
        <w:rPr>
          <w:rFonts w:ascii="仿宋" w:eastAsia="仿宋" w:hAnsi="仿宋" w:hint="eastAsia"/>
          <w:sz w:val="28"/>
          <w:szCs w:val="28"/>
        </w:rPr>
        <w:t>、严禁超负荷用电，不得私自乱拉电源线、网线、电话线。离开实验室必须将水、电、气、门窗关好，需要连续运转24小时以上的仪器、设备，必须在醒目处提示</w:t>
      </w:r>
      <w:r w:rsidR="00E05C20">
        <w:rPr>
          <w:rFonts w:ascii="仿宋" w:eastAsia="仿宋" w:hAnsi="仿宋" w:hint="eastAsia"/>
          <w:sz w:val="28"/>
          <w:szCs w:val="28"/>
        </w:rPr>
        <w:t>，并安排专人看管</w:t>
      </w:r>
      <w:r w:rsidRPr="001B7F90">
        <w:rPr>
          <w:rFonts w:ascii="仿宋" w:eastAsia="仿宋" w:hAnsi="仿宋" w:hint="eastAsia"/>
          <w:sz w:val="28"/>
          <w:szCs w:val="28"/>
        </w:rPr>
        <w:t>。</w:t>
      </w:r>
    </w:p>
    <w:p w:rsidR="00F71CEF" w:rsidRPr="001B7F90" w:rsidRDefault="00B86E7A" w:rsidP="001B7F90">
      <w:pPr>
        <w:ind w:firstLineChars="200" w:firstLine="560"/>
        <w:rPr>
          <w:rFonts w:ascii="仿宋" w:eastAsia="仿宋" w:hAnsi="仿宋"/>
          <w:sz w:val="28"/>
          <w:szCs w:val="28"/>
        </w:rPr>
      </w:pPr>
      <w:r w:rsidRPr="001B7F90">
        <w:rPr>
          <w:rFonts w:ascii="仿宋" w:eastAsia="仿宋" w:hAnsi="仿宋" w:hint="eastAsia"/>
          <w:sz w:val="28"/>
          <w:szCs w:val="28"/>
        </w:rPr>
        <w:t>十</w:t>
      </w:r>
      <w:r w:rsidR="00E05C20">
        <w:rPr>
          <w:rFonts w:ascii="仿宋" w:eastAsia="仿宋" w:hAnsi="仿宋" w:hint="eastAsia"/>
          <w:sz w:val="28"/>
          <w:szCs w:val="28"/>
        </w:rPr>
        <w:t>二</w:t>
      </w:r>
      <w:r w:rsidRPr="001B7F90">
        <w:rPr>
          <w:rFonts w:ascii="仿宋" w:eastAsia="仿宋" w:hAnsi="仿宋" w:hint="eastAsia"/>
          <w:sz w:val="28"/>
          <w:szCs w:val="28"/>
        </w:rPr>
        <w:t>、除特殊情况（须在实验室值班）外，研究生不得在实验室住宿。</w:t>
      </w:r>
    </w:p>
    <w:p w:rsidR="00E05C20" w:rsidRDefault="00B86E7A" w:rsidP="00E05C20">
      <w:pPr>
        <w:ind w:firstLine="570"/>
        <w:rPr>
          <w:rFonts w:ascii="仿宋" w:eastAsia="仿宋" w:hAnsi="仿宋"/>
          <w:sz w:val="28"/>
          <w:szCs w:val="28"/>
        </w:rPr>
      </w:pPr>
      <w:r w:rsidRPr="001B7F90">
        <w:rPr>
          <w:rFonts w:ascii="仿宋" w:eastAsia="仿宋" w:hAnsi="仿宋" w:hint="eastAsia"/>
          <w:sz w:val="28"/>
          <w:szCs w:val="28"/>
        </w:rPr>
        <w:t>十</w:t>
      </w:r>
      <w:r w:rsidR="00E05C20">
        <w:rPr>
          <w:rFonts w:ascii="仿宋" w:eastAsia="仿宋" w:hAnsi="仿宋" w:hint="eastAsia"/>
          <w:sz w:val="28"/>
          <w:szCs w:val="28"/>
        </w:rPr>
        <w:t>三</w:t>
      </w:r>
      <w:r w:rsidRPr="001B7F90">
        <w:rPr>
          <w:rFonts w:ascii="仿宋" w:eastAsia="仿宋" w:hAnsi="仿宋" w:hint="eastAsia"/>
          <w:sz w:val="28"/>
          <w:szCs w:val="28"/>
        </w:rPr>
        <w:t>、研究生如担任本专科生实验教学任务，事先必须认真做好详细教学笔记，对所指导的实验教学必须预练，</w:t>
      </w:r>
      <w:r w:rsidR="00E07365">
        <w:rPr>
          <w:rFonts w:ascii="仿宋" w:eastAsia="仿宋" w:hAnsi="仿宋" w:hint="eastAsia"/>
          <w:sz w:val="28"/>
          <w:szCs w:val="28"/>
        </w:rPr>
        <w:t>经过严格培训学习后</w:t>
      </w:r>
      <w:r w:rsidRPr="001B7F90">
        <w:rPr>
          <w:rFonts w:ascii="仿宋" w:eastAsia="仿宋" w:hAnsi="仿宋" w:hint="eastAsia"/>
          <w:sz w:val="28"/>
          <w:szCs w:val="28"/>
        </w:rPr>
        <w:t>，才能承担实验教学。</w:t>
      </w:r>
    </w:p>
    <w:p w:rsidR="00E05C20" w:rsidRDefault="00B86E7A" w:rsidP="00E05C20">
      <w:pPr>
        <w:ind w:firstLine="570"/>
        <w:rPr>
          <w:rFonts w:ascii="仿宋" w:eastAsia="仿宋" w:hAnsi="仿宋"/>
          <w:sz w:val="28"/>
          <w:szCs w:val="28"/>
        </w:rPr>
      </w:pPr>
      <w:r w:rsidRPr="001B7F90">
        <w:rPr>
          <w:rFonts w:ascii="仿宋" w:eastAsia="仿宋" w:hAnsi="仿宋" w:hint="eastAsia"/>
          <w:sz w:val="28"/>
          <w:szCs w:val="28"/>
        </w:rPr>
        <w:t>十</w:t>
      </w:r>
      <w:r w:rsidR="00E05C20">
        <w:rPr>
          <w:rFonts w:ascii="仿宋" w:eastAsia="仿宋" w:hAnsi="仿宋" w:hint="eastAsia"/>
          <w:sz w:val="28"/>
          <w:szCs w:val="28"/>
        </w:rPr>
        <w:t>四</w:t>
      </w:r>
      <w:r w:rsidRPr="001B7F90">
        <w:rPr>
          <w:rFonts w:ascii="仿宋" w:eastAsia="仿宋" w:hAnsi="仿宋" w:hint="eastAsia"/>
          <w:sz w:val="28"/>
          <w:szCs w:val="28"/>
        </w:rPr>
        <w:t>、</w:t>
      </w:r>
      <w:r w:rsidR="00E05C20" w:rsidRPr="001B7F90">
        <w:rPr>
          <w:rFonts w:ascii="仿宋" w:eastAsia="仿宋" w:hAnsi="仿宋" w:hint="eastAsia"/>
          <w:sz w:val="28"/>
          <w:szCs w:val="28"/>
        </w:rPr>
        <w:t>实验室内必须按照要求</w:t>
      </w:r>
      <w:r w:rsidR="00E05C20">
        <w:rPr>
          <w:rFonts w:ascii="仿宋" w:eastAsia="仿宋" w:hAnsi="仿宋" w:hint="eastAsia"/>
          <w:sz w:val="28"/>
          <w:szCs w:val="28"/>
        </w:rPr>
        <w:t>穿着</w:t>
      </w:r>
      <w:r w:rsidR="00E05C20" w:rsidRPr="001B7F90">
        <w:rPr>
          <w:rFonts w:ascii="仿宋" w:eastAsia="仿宋" w:hAnsi="仿宋" w:hint="eastAsia"/>
          <w:sz w:val="28"/>
          <w:szCs w:val="28"/>
        </w:rPr>
        <w:t>工作服，在具有流体喷溅可能或者存在爆炸可能性的实验操作时必须做好身体各个部位的防护措施。</w:t>
      </w:r>
    </w:p>
    <w:p w:rsidR="00E05C20" w:rsidRDefault="00B86E7A" w:rsidP="00E05C20">
      <w:pPr>
        <w:ind w:firstLine="570"/>
        <w:rPr>
          <w:rFonts w:ascii="仿宋" w:eastAsia="仿宋" w:hAnsi="仿宋"/>
          <w:sz w:val="28"/>
          <w:szCs w:val="28"/>
        </w:rPr>
      </w:pPr>
      <w:r w:rsidRPr="001B7F90">
        <w:rPr>
          <w:rFonts w:ascii="仿宋" w:eastAsia="仿宋" w:hAnsi="仿宋" w:hint="eastAsia"/>
          <w:sz w:val="28"/>
          <w:szCs w:val="28"/>
        </w:rPr>
        <w:t>十</w:t>
      </w:r>
      <w:r w:rsidR="00E05C20">
        <w:rPr>
          <w:rFonts w:ascii="仿宋" w:eastAsia="仿宋" w:hAnsi="仿宋" w:hint="eastAsia"/>
          <w:sz w:val="28"/>
          <w:szCs w:val="28"/>
        </w:rPr>
        <w:t>五</w:t>
      </w:r>
      <w:r w:rsidRPr="001B7F90">
        <w:rPr>
          <w:rFonts w:ascii="仿宋" w:eastAsia="仿宋" w:hAnsi="仿宋" w:hint="eastAsia"/>
          <w:sz w:val="28"/>
          <w:szCs w:val="28"/>
        </w:rPr>
        <w:t>、</w:t>
      </w:r>
      <w:r w:rsidR="00E05C20" w:rsidRPr="001B7F90">
        <w:rPr>
          <w:rFonts w:ascii="仿宋" w:eastAsia="仿宋" w:hAnsi="仿宋" w:hint="eastAsia"/>
          <w:sz w:val="28"/>
          <w:szCs w:val="28"/>
        </w:rPr>
        <w:t>其它未尽条款参照各实验室的有关规定和实验室安全常识执行。</w:t>
      </w:r>
    </w:p>
    <w:p w:rsidR="00F71CEF" w:rsidRPr="001B7F90" w:rsidRDefault="00E05C20" w:rsidP="00E05C20">
      <w:pPr>
        <w:ind w:firstLine="570"/>
        <w:rPr>
          <w:rFonts w:ascii="仿宋" w:eastAsia="仿宋" w:hAnsi="仿宋"/>
          <w:sz w:val="28"/>
          <w:szCs w:val="28"/>
        </w:rPr>
      </w:pPr>
      <w:r>
        <w:rPr>
          <w:rFonts w:ascii="仿宋" w:eastAsia="仿宋" w:hAnsi="仿宋" w:hint="eastAsia"/>
          <w:sz w:val="28"/>
          <w:szCs w:val="28"/>
        </w:rPr>
        <w:t>十六</w:t>
      </w:r>
      <w:r w:rsidR="00B86E7A" w:rsidRPr="001B7F90">
        <w:rPr>
          <w:rFonts w:ascii="仿宋" w:eastAsia="仿宋" w:hAnsi="仿宋" w:hint="eastAsia"/>
          <w:sz w:val="28"/>
          <w:szCs w:val="28"/>
        </w:rPr>
        <w:t>、本规定自颁布之日起执行，由中国石油大学（华东）储运与建筑工程学院负责解释。</w:t>
      </w:r>
    </w:p>
    <w:p w:rsidR="00F71CEF" w:rsidRPr="001B7F90" w:rsidRDefault="00B86E7A">
      <w:pPr>
        <w:ind w:firstLine="420"/>
        <w:jc w:val="right"/>
        <w:rPr>
          <w:rFonts w:ascii="仿宋" w:eastAsia="仿宋" w:hAnsi="仿宋"/>
          <w:sz w:val="28"/>
          <w:szCs w:val="28"/>
        </w:rPr>
      </w:pPr>
      <w:r w:rsidRPr="001B7F90">
        <w:rPr>
          <w:rFonts w:ascii="仿宋" w:eastAsia="仿宋" w:hAnsi="仿宋" w:hint="eastAsia"/>
          <w:sz w:val="28"/>
          <w:szCs w:val="28"/>
        </w:rPr>
        <w:t>储运与建筑工程学院</w:t>
      </w:r>
    </w:p>
    <w:p w:rsidR="00F71CEF" w:rsidRPr="001B7F90" w:rsidRDefault="00B86E7A">
      <w:pPr>
        <w:jc w:val="right"/>
        <w:rPr>
          <w:rFonts w:ascii="仿宋" w:eastAsia="仿宋" w:hAnsi="仿宋"/>
          <w:sz w:val="28"/>
          <w:szCs w:val="28"/>
        </w:rPr>
      </w:pPr>
      <w:r w:rsidRPr="001B7F90">
        <w:rPr>
          <w:rFonts w:ascii="仿宋" w:eastAsia="仿宋" w:hAnsi="仿宋" w:hint="eastAsia"/>
          <w:sz w:val="28"/>
          <w:szCs w:val="28"/>
        </w:rPr>
        <w:t>二○一六年十月</w:t>
      </w:r>
      <w:r w:rsidR="00C43FF2">
        <w:rPr>
          <w:rFonts w:ascii="仿宋" w:eastAsia="仿宋" w:hAnsi="仿宋" w:hint="eastAsia"/>
          <w:sz w:val="28"/>
          <w:szCs w:val="28"/>
        </w:rPr>
        <w:t>二十七日</w:t>
      </w:r>
      <w:bookmarkStart w:id="0" w:name="_GoBack"/>
      <w:bookmarkEnd w:id="0"/>
    </w:p>
    <w:sectPr w:rsidR="00F71CEF" w:rsidRPr="001B7F90" w:rsidSect="00E05C20">
      <w:pgSz w:w="11906" w:h="16838"/>
      <w:pgMar w:top="1440" w:right="1080" w:bottom="993"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C7" w:rsidRDefault="00AA01C7" w:rsidP="00161F6D">
      <w:r>
        <w:separator/>
      </w:r>
    </w:p>
  </w:endnote>
  <w:endnote w:type="continuationSeparator" w:id="0">
    <w:p w:rsidR="00AA01C7" w:rsidRDefault="00AA01C7" w:rsidP="0016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C7" w:rsidRDefault="00AA01C7" w:rsidP="00161F6D">
      <w:r>
        <w:separator/>
      </w:r>
    </w:p>
  </w:footnote>
  <w:footnote w:type="continuationSeparator" w:id="0">
    <w:p w:rsidR="00AA01C7" w:rsidRDefault="00AA01C7" w:rsidP="00161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D3"/>
    <w:rsid w:val="00161F6D"/>
    <w:rsid w:val="001B7F90"/>
    <w:rsid w:val="00206EEE"/>
    <w:rsid w:val="002E4B5E"/>
    <w:rsid w:val="003E5ED4"/>
    <w:rsid w:val="0046374A"/>
    <w:rsid w:val="004E15C2"/>
    <w:rsid w:val="00556D12"/>
    <w:rsid w:val="005871F2"/>
    <w:rsid w:val="005B1A68"/>
    <w:rsid w:val="006A5D53"/>
    <w:rsid w:val="007A3254"/>
    <w:rsid w:val="00AA01C7"/>
    <w:rsid w:val="00B86E7A"/>
    <w:rsid w:val="00BC28ED"/>
    <w:rsid w:val="00C43FF2"/>
    <w:rsid w:val="00E05C20"/>
    <w:rsid w:val="00E07365"/>
    <w:rsid w:val="00EC4BD3"/>
    <w:rsid w:val="00F71CEF"/>
    <w:rsid w:val="6F99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1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1F6D"/>
    <w:rPr>
      <w:kern w:val="2"/>
      <w:sz w:val="18"/>
      <w:szCs w:val="18"/>
    </w:rPr>
  </w:style>
  <w:style w:type="paragraph" w:styleId="a4">
    <w:name w:val="footer"/>
    <w:basedOn w:val="a"/>
    <w:link w:val="Char0"/>
    <w:uiPriority w:val="99"/>
    <w:unhideWhenUsed/>
    <w:rsid w:val="00161F6D"/>
    <w:pPr>
      <w:tabs>
        <w:tab w:val="center" w:pos="4153"/>
        <w:tab w:val="right" w:pos="8306"/>
      </w:tabs>
      <w:snapToGrid w:val="0"/>
      <w:jc w:val="left"/>
    </w:pPr>
    <w:rPr>
      <w:sz w:val="18"/>
      <w:szCs w:val="18"/>
    </w:rPr>
  </w:style>
  <w:style w:type="character" w:customStyle="1" w:styleId="Char0">
    <w:name w:val="页脚 Char"/>
    <w:basedOn w:val="a0"/>
    <w:link w:val="a4"/>
    <w:uiPriority w:val="99"/>
    <w:rsid w:val="00161F6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1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1F6D"/>
    <w:rPr>
      <w:kern w:val="2"/>
      <w:sz w:val="18"/>
      <w:szCs w:val="18"/>
    </w:rPr>
  </w:style>
  <w:style w:type="paragraph" w:styleId="a4">
    <w:name w:val="footer"/>
    <w:basedOn w:val="a"/>
    <w:link w:val="Char0"/>
    <w:uiPriority w:val="99"/>
    <w:unhideWhenUsed/>
    <w:rsid w:val="00161F6D"/>
    <w:pPr>
      <w:tabs>
        <w:tab w:val="center" w:pos="4153"/>
        <w:tab w:val="right" w:pos="8306"/>
      </w:tabs>
      <w:snapToGrid w:val="0"/>
      <w:jc w:val="left"/>
    </w:pPr>
    <w:rPr>
      <w:sz w:val="18"/>
      <w:szCs w:val="18"/>
    </w:rPr>
  </w:style>
  <w:style w:type="character" w:customStyle="1" w:styleId="Char0">
    <w:name w:val="页脚 Char"/>
    <w:basedOn w:val="a0"/>
    <w:link w:val="a4"/>
    <w:uiPriority w:val="99"/>
    <w:rsid w:val="00161F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196</Words>
  <Characters>1122</Characters>
  <Application>Microsoft Office Word</Application>
  <DocSecurity>0</DocSecurity>
  <Lines>9</Lines>
  <Paragraphs>2</Paragraphs>
  <ScaleCrop>false</ScaleCrop>
  <Company>Microsoft</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dc:creator>
  <cp:lastModifiedBy>Administrator</cp:lastModifiedBy>
  <cp:revision>13</cp:revision>
  <dcterms:created xsi:type="dcterms:W3CDTF">2016-10-25T13:37:00Z</dcterms:created>
  <dcterms:modified xsi:type="dcterms:W3CDTF">2016-10-27T03:50:00Z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